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527" w:rsidRPr="0044156E" w:rsidRDefault="00B27527" w:rsidP="00B27527">
      <w:pPr>
        <w:spacing w:after="0" w:line="240" w:lineRule="auto"/>
        <w:jc w:val="center"/>
        <w:rPr>
          <w:rFonts w:ascii="Times New Roman" w:eastAsia="Times New Roman" w:hAnsi="Times New Roman" w:cs="Times New Roman"/>
          <w:b/>
          <w:sz w:val="24"/>
          <w:szCs w:val="24"/>
          <w:lang w:val="kk-KZ" w:eastAsia="ko-KR"/>
        </w:rPr>
      </w:pPr>
      <w:r w:rsidRPr="0044156E">
        <w:rPr>
          <w:rFonts w:ascii="Times New Roman" w:eastAsia="Times New Roman" w:hAnsi="Times New Roman" w:cs="Times New Roman"/>
          <w:b/>
          <w:sz w:val="24"/>
          <w:szCs w:val="24"/>
          <w:lang w:val="kk-KZ" w:eastAsia="ko-KR"/>
        </w:rPr>
        <w:t>Әл-Фараби атындағы Қазақ ұлттық университеті</w:t>
      </w:r>
    </w:p>
    <w:p w:rsidR="00B27527" w:rsidRPr="0044156E" w:rsidRDefault="00B27527" w:rsidP="00B27527">
      <w:pPr>
        <w:spacing w:after="0" w:line="240" w:lineRule="auto"/>
        <w:jc w:val="center"/>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b/>
          <w:sz w:val="24"/>
          <w:szCs w:val="24"/>
          <w:lang w:val="kk-KZ" w:eastAsia="ru-RU"/>
        </w:rPr>
        <w:t>Философия және саясаттану факультеті</w:t>
      </w:r>
    </w:p>
    <w:p w:rsidR="00B27527" w:rsidRPr="0044156E" w:rsidRDefault="00B27527" w:rsidP="00B27527">
      <w:pPr>
        <w:spacing w:after="0" w:line="240" w:lineRule="auto"/>
        <w:jc w:val="center"/>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b/>
          <w:sz w:val="24"/>
          <w:szCs w:val="24"/>
          <w:lang w:val="kk-KZ" w:eastAsia="ru-RU"/>
        </w:rPr>
        <w:t xml:space="preserve">Дінтану және мәдениеттану кафедрасы </w:t>
      </w:r>
    </w:p>
    <w:p w:rsidR="00B27527" w:rsidRPr="0044156E" w:rsidRDefault="00B27527" w:rsidP="00B27527">
      <w:pPr>
        <w:spacing w:after="0" w:line="240" w:lineRule="auto"/>
        <w:jc w:val="center"/>
        <w:rPr>
          <w:rFonts w:ascii="Times New Roman" w:eastAsia="Times New Roman" w:hAnsi="Times New Roman" w:cs="Times New Roman"/>
          <w:b/>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b/>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b/>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b/>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b/>
          <w:sz w:val="28"/>
          <w:szCs w:val="28"/>
          <w:lang w:val="kk-KZ" w:eastAsia="ru-RU"/>
        </w:rPr>
      </w:pPr>
    </w:p>
    <w:p w:rsidR="00B27527" w:rsidRPr="0044156E" w:rsidRDefault="00B27527" w:rsidP="00B27527">
      <w:pPr>
        <w:keepNext/>
        <w:spacing w:after="0" w:line="240" w:lineRule="auto"/>
        <w:jc w:val="right"/>
        <w:outlineLvl w:val="0"/>
        <w:rPr>
          <w:rFonts w:ascii="Times New Roman" w:eastAsia="Times New Roman" w:hAnsi="Times New Roman" w:cs="Times New Roman"/>
          <w:bCs/>
          <w:kern w:val="32"/>
          <w:sz w:val="24"/>
          <w:szCs w:val="24"/>
          <w:lang w:val="kk-KZ" w:eastAsia="ru-RU"/>
        </w:rPr>
      </w:pPr>
      <w:r w:rsidRPr="0044156E">
        <w:rPr>
          <w:rFonts w:ascii="Times New Roman" w:eastAsia="Times New Roman" w:hAnsi="Times New Roman" w:cs="Times New Roman"/>
          <w:bCs/>
          <w:kern w:val="32"/>
          <w:sz w:val="24"/>
          <w:szCs w:val="24"/>
          <w:lang w:val="kk-KZ" w:eastAsia="ru-RU"/>
        </w:rPr>
        <w:t xml:space="preserve">Философия және саясаттану факультетінің </w:t>
      </w:r>
    </w:p>
    <w:p w:rsidR="00F97720" w:rsidRPr="00F97720" w:rsidRDefault="00F97720" w:rsidP="00F97720">
      <w:pPr>
        <w:keepNext/>
        <w:spacing w:after="0" w:line="240" w:lineRule="auto"/>
        <w:jc w:val="right"/>
        <w:outlineLvl w:val="0"/>
        <w:rPr>
          <w:rFonts w:ascii="Times New Roman" w:eastAsia="Times New Roman" w:hAnsi="Times New Roman" w:cs="Times New Roman"/>
          <w:bCs/>
          <w:kern w:val="32"/>
          <w:sz w:val="24"/>
          <w:szCs w:val="24"/>
          <w:lang w:val="kk-KZ" w:eastAsia="ru-RU"/>
        </w:rPr>
      </w:pPr>
      <w:r w:rsidRPr="00F97720">
        <w:rPr>
          <w:rFonts w:ascii="Times New Roman" w:eastAsia="Times New Roman" w:hAnsi="Times New Roman" w:cs="Times New Roman"/>
          <w:bCs/>
          <w:kern w:val="32"/>
          <w:sz w:val="24"/>
          <w:szCs w:val="24"/>
          <w:lang w:val="kk-KZ" w:eastAsia="ru-RU"/>
        </w:rPr>
        <w:t xml:space="preserve">Ғылыми кеңесінде бекітілді </w:t>
      </w:r>
    </w:p>
    <w:p w:rsidR="00F97720" w:rsidRPr="00F97720" w:rsidRDefault="00F97720" w:rsidP="00F97720">
      <w:pPr>
        <w:spacing w:after="0" w:line="240" w:lineRule="auto"/>
        <w:jc w:val="right"/>
        <w:outlineLvl w:val="6"/>
        <w:rPr>
          <w:rFonts w:ascii="Times New Roman" w:eastAsia="Times New Roman" w:hAnsi="Times New Roman" w:cs="Times New Roman"/>
          <w:sz w:val="24"/>
          <w:szCs w:val="24"/>
          <w:lang w:val="kk-KZ" w:eastAsia="ru-RU"/>
        </w:rPr>
      </w:pPr>
      <w:r w:rsidRPr="00F97720">
        <w:rPr>
          <w:rFonts w:ascii="Times New Roman" w:eastAsia="Times New Roman" w:hAnsi="Times New Roman" w:cs="Times New Roman"/>
          <w:sz w:val="24"/>
          <w:szCs w:val="24"/>
          <w:lang w:val="kk-KZ" w:eastAsia="ru-RU"/>
        </w:rPr>
        <w:t xml:space="preserve">25.06.2021, хаттама № 13 </w:t>
      </w:r>
    </w:p>
    <w:p w:rsidR="00F97720" w:rsidRPr="00F97720" w:rsidRDefault="00F97720" w:rsidP="00F97720">
      <w:pPr>
        <w:spacing w:after="0" w:line="240" w:lineRule="auto"/>
        <w:jc w:val="right"/>
        <w:outlineLvl w:val="6"/>
        <w:rPr>
          <w:rFonts w:ascii="Times New Roman" w:eastAsia="Times New Roman" w:hAnsi="Times New Roman" w:cs="Times New Roman"/>
          <w:sz w:val="28"/>
          <w:szCs w:val="28"/>
          <w:lang w:val="kk-KZ" w:eastAsia="ru-RU"/>
        </w:rPr>
      </w:pPr>
      <w:r w:rsidRPr="00F97720">
        <w:rPr>
          <w:rFonts w:ascii="Times New Roman" w:eastAsia="Times New Roman" w:hAnsi="Times New Roman" w:cs="Times New Roman"/>
          <w:sz w:val="24"/>
          <w:szCs w:val="24"/>
          <w:lang w:val="kk-KZ" w:eastAsia="ru-RU"/>
        </w:rPr>
        <w:t>Факультет деканы м.а.</w:t>
      </w:r>
      <w:r w:rsidRPr="00F97720">
        <w:rPr>
          <w:rFonts w:ascii="Times New Roman" w:eastAsia="Times New Roman" w:hAnsi="Times New Roman" w:cs="Times New Roman"/>
          <w:sz w:val="28"/>
          <w:szCs w:val="28"/>
          <w:lang w:val="kk-KZ" w:eastAsia="ru-RU"/>
        </w:rPr>
        <w:t xml:space="preserve"> </w:t>
      </w:r>
      <w:r w:rsidRPr="00F97720">
        <w:rPr>
          <w:rFonts w:ascii="Times New Roman" w:eastAsia="Times New Roman" w:hAnsi="Times New Roman" w:cs="Times New Roman"/>
          <w:sz w:val="24"/>
          <w:szCs w:val="24"/>
          <w:lang w:val="kk-KZ" w:eastAsia="ru-RU"/>
        </w:rPr>
        <w:t>Омирбекова А.О.</w:t>
      </w: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both"/>
        <w:rPr>
          <w:rFonts w:ascii="Times New Roman" w:eastAsia="Times New Roman" w:hAnsi="Times New Roman" w:cs="Times New Roman"/>
          <w:b/>
          <w:sz w:val="28"/>
          <w:szCs w:val="28"/>
          <w:lang w:val="kk-KZ" w:eastAsia="ru-RU"/>
        </w:rPr>
      </w:pPr>
    </w:p>
    <w:p w:rsidR="00B27527" w:rsidRPr="0044156E" w:rsidRDefault="00B27527" w:rsidP="00B27527">
      <w:pPr>
        <w:spacing w:after="0" w:line="240" w:lineRule="auto"/>
        <w:jc w:val="right"/>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right"/>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right"/>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right"/>
        <w:rPr>
          <w:rFonts w:ascii="Times New Roman" w:eastAsia="Times New Roman" w:hAnsi="Times New Roman" w:cs="Times New Roman"/>
          <w:sz w:val="28"/>
          <w:szCs w:val="28"/>
          <w:lang w:val="kk-KZ" w:eastAsia="ru-RU"/>
        </w:rPr>
      </w:pPr>
    </w:p>
    <w:p w:rsidR="00B27527" w:rsidRPr="0044156E" w:rsidRDefault="00B27527" w:rsidP="00B27527">
      <w:pPr>
        <w:keepNext/>
        <w:keepLines/>
        <w:spacing w:after="0" w:line="240" w:lineRule="auto"/>
        <w:jc w:val="center"/>
        <w:outlineLvl w:val="2"/>
        <w:rPr>
          <w:rFonts w:ascii="Times New Roman" w:eastAsia="Times New Roman" w:hAnsi="Times New Roman" w:cs="Times New Roman"/>
          <w:b/>
          <w:bCs/>
          <w:kern w:val="32"/>
          <w:sz w:val="24"/>
          <w:szCs w:val="24"/>
          <w:lang w:val="kk-KZ" w:eastAsia="ru-RU"/>
        </w:rPr>
      </w:pPr>
      <w:r w:rsidRPr="0044156E">
        <w:rPr>
          <w:rFonts w:ascii="Times New Roman" w:eastAsia="Times New Roman" w:hAnsi="Times New Roman" w:cs="Times New Roman"/>
          <w:b/>
          <w:bCs/>
          <w:kern w:val="32"/>
          <w:sz w:val="24"/>
          <w:szCs w:val="24"/>
          <w:lang w:val="kk-KZ" w:eastAsia="ru-RU"/>
        </w:rPr>
        <w:t>ПӘННІҢ</w:t>
      </w:r>
      <w:r w:rsidRPr="0044156E">
        <w:rPr>
          <w:rFonts w:ascii="Times New Roman" w:eastAsiaTheme="majorEastAsia" w:hAnsi="Times New Roman" w:cs="Times New Roman"/>
          <w:b/>
          <w:bCs/>
          <w:sz w:val="24"/>
          <w:szCs w:val="24"/>
          <w:lang w:val="kk-KZ" w:eastAsia="ru-RU"/>
        </w:rPr>
        <w:t xml:space="preserve"> </w:t>
      </w:r>
      <w:r w:rsidRPr="0044156E">
        <w:rPr>
          <w:rFonts w:ascii="Times New Roman" w:eastAsia="Times New Roman" w:hAnsi="Times New Roman" w:cs="Times New Roman"/>
          <w:b/>
          <w:bCs/>
          <w:kern w:val="32"/>
          <w:sz w:val="24"/>
          <w:szCs w:val="24"/>
          <w:lang w:val="kk-KZ" w:eastAsia="ru-RU"/>
        </w:rPr>
        <w:t>ОҚУ-ӘДІСТЕМЕЛІК КЕШЕНІ</w:t>
      </w:r>
    </w:p>
    <w:p w:rsidR="00B27527" w:rsidRPr="0044156E" w:rsidRDefault="00B27527" w:rsidP="00B27527">
      <w:pPr>
        <w:keepNext/>
        <w:keepLines/>
        <w:spacing w:after="0" w:line="240" w:lineRule="auto"/>
        <w:jc w:val="center"/>
        <w:outlineLvl w:val="2"/>
        <w:rPr>
          <w:rFonts w:ascii="Times New Roman" w:eastAsia="Times New Roman" w:hAnsi="Times New Roman" w:cs="Times New Roman"/>
          <w:b/>
          <w:bCs/>
          <w:kern w:val="32"/>
          <w:sz w:val="24"/>
          <w:szCs w:val="24"/>
          <w:lang w:val="kk-KZ" w:eastAsia="ru-RU"/>
        </w:rPr>
      </w:pPr>
    </w:p>
    <w:p w:rsidR="00B27527" w:rsidRPr="0044156E" w:rsidRDefault="00B27527" w:rsidP="00B27527">
      <w:pPr>
        <w:spacing w:after="0" w:line="240" w:lineRule="auto"/>
        <w:jc w:val="center"/>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b/>
          <w:sz w:val="24"/>
          <w:szCs w:val="24"/>
          <w:lang w:val="kk-KZ" w:eastAsia="ru-RU"/>
        </w:rPr>
        <w:t>«</w:t>
      </w:r>
      <w:r w:rsidR="008433F4">
        <w:rPr>
          <w:rFonts w:asciiTheme="majorBidi" w:eastAsia="Times New Roman" w:hAnsiTheme="majorBidi" w:cstheme="majorBidi"/>
          <w:sz w:val="24"/>
          <w:szCs w:val="24"/>
          <w:shd w:val="clear" w:color="auto" w:fill="FFFFFF"/>
          <w:lang w:val="kk-KZ" w:eastAsia="ru-RU"/>
        </w:rPr>
        <w:t>Қ</w:t>
      </w:r>
      <w:r w:rsidRPr="0044156E">
        <w:rPr>
          <w:rFonts w:asciiTheme="majorBidi" w:eastAsia="Times New Roman" w:hAnsiTheme="majorBidi" w:cstheme="majorBidi"/>
          <w:sz w:val="24"/>
          <w:szCs w:val="24"/>
          <w:shd w:val="clear" w:color="auto" w:fill="FFFFFF"/>
          <w:lang w:val="kk-KZ" w:eastAsia="ru-RU"/>
        </w:rPr>
        <w:t>ұран</w:t>
      </w:r>
      <w:r w:rsidRPr="008B0432">
        <w:rPr>
          <w:rFonts w:asciiTheme="majorBidi" w:eastAsia="Times New Roman" w:hAnsiTheme="majorBidi" w:cstheme="majorBidi"/>
          <w:sz w:val="24"/>
          <w:szCs w:val="24"/>
          <w:shd w:val="clear" w:color="auto" w:fill="FFFFFF"/>
          <w:lang w:val="kk-KZ" w:eastAsia="ru-RU"/>
        </w:rPr>
        <w:t>тану негіздері</w:t>
      </w:r>
      <w:r w:rsidRPr="0044156E">
        <w:rPr>
          <w:rFonts w:ascii="Times New Roman" w:eastAsia="Times New Roman" w:hAnsi="Times New Roman" w:cs="Times New Roman"/>
          <w:b/>
          <w:sz w:val="24"/>
          <w:szCs w:val="24"/>
          <w:lang w:val="kk-KZ" w:eastAsia="ru-RU"/>
        </w:rPr>
        <w:t xml:space="preserve">» </w:t>
      </w:r>
      <w:r w:rsidRPr="0044156E">
        <w:rPr>
          <w:rFonts w:ascii="Times New Roman" w:eastAsia="Times New Roman" w:hAnsi="Times New Roman" w:cs="Times New Roman"/>
          <w:sz w:val="24"/>
          <w:szCs w:val="24"/>
          <w:lang w:val="kk-KZ" w:eastAsia="ru-RU"/>
        </w:rPr>
        <w:t xml:space="preserve"> </w:t>
      </w:r>
    </w:p>
    <w:p w:rsidR="00B27527" w:rsidRPr="0044156E" w:rsidRDefault="00B27527" w:rsidP="00B27527">
      <w:pPr>
        <w:spacing w:after="0" w:line="240" w:lineRule="auto"/>
        <w:jc w:val="center"/>
        <w:rPr>
          <w:rFonts w:ascii="Times New Roman" w:eastAsia="Times New Roman" w:hAnsi="Times New Roman" w:cs="Times New Roman"/>
          <w:sz w:val="24"/>
          <w:szCs w:val="24"/>
          <w:lang w:val="kk-KZ" w:eastAsia="ru-RU"/>
        </w:rPr>
      </w:pPr>
    </w:p>
    <w:p w:rsidR="00B27527" w:rsidRPr="0044156E" w:rsidRDefault="00B27527" w:rsidP="00B27527">
      <w:pPr>
        <w:spacing w:after="0" w:line="240" w:lineRule="auto"/>
        <w:jc w:val="center"/>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Мамандық  «</w:t>
      </w:r>
      <w:r w:rsidRPr="00B27527">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val="en-US" w:eastAsia="ru-RU"/>
        </w:rPr>
        <w:t>D</w:t>
      </w:r>
      <w:r w:rsidRPr="00B27527">
        <w:rPr>
          <w:rFonts w:ascii="Times New Roman" w:eastAsia="Times New Roman" w:hAnsi="Times New Roman" w:cs="Times New Roman"/>
          <w:sz w:val="24"/>
          <w:szCs w:val="24"/>
          <w:lang w:eastAsia="ru-RU"/>
        </w:rPr>
        <w:t>02204</w:t>
      </w:r>
      <w:r w:rsidRPr="0044156E">
        <w:rPr>
          <w:rFonts w:ascii="Times New Roman" w:eastAsia="Times New Roman" w:hAnsi="Times New Roman" w:cs="Times New Roman"/>
          <w:sz w:val="24"/>
          <w:szCs w:val="24"/>
          <w:lang w:val="kk-KZ" w:eastAsia="ru-RU"/>
        </w:rPr>
        <w:t xml:space="preserve"> – </w:t>
      </w:r>
      <w:r>
        <w:rPr>
          <w:rFonts w:ascii="Times New Roman" w:eastAsia="Times New Roman" w:hAnsi="Times New Roman" w:cs="Times New Roman"/>
          <w:sz w:val="24"/>
          <w:szCs w:val="24"/>
          <w:lang w:val="kk-KZ" w:eastAsia="ru-RU"/>
        </w:rPr>
        <w:t>Исламтану</w:t>
      </w:r>
      <w:r w:rsidRPr="0044156E">
        <w:rPr>
          <w:rFonts w:ascii="Times New Roman" w:eastAsia="Times New Roman" w:hAnsi="Times New Roman" w:cs="Times New Roman"/>
          <w:sz w:val="24"/>
          <w:szCs w:val="24"/>
          <w:lang w:val="kk-KZ" w:eastAsia="ru-RU"/>
        </w:rPr>
        <w:t xml:space="preserve">» </w:t>
      </w:r>
    </w:p>
    <w:p w:rsidR="00B27527" w:rsidRPr="0044156E" w:rsidRDefault="00B27527" w:rsidP="00B27527">
      <w:pPr>
        <w:spacing w:after="0" w:line="240" w:lineRule="auto"/>
        <w:jc w:val="center"/>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sz w:val="28"/>
          <w:szCs w:val="28"/>
          <w:lang w:val="kk-KZ" w:eastAsia="ru-RU"/>
        </w:rPr>
      </w:pPr>
    </w:p>
    <w:p w:rsidR="00B27527" w:rsidRPr="008B0432" w:rsidRDefault="00B27527" w:rsidP="00B27527">
      <w:pPr>
        <w:spacing w:after="0" w:line="240" w:lineRule="auto"/>
        <w:jc w:val="center"/>
        <w:rPr>
          <w:rFonts w:ascii="Times New Roman" w:eastAsia="Times New Roman" w:hAnsi="Times New Roman" w:cs="Times New Roman"/>
          <w:sz w:val="24"/>
          <w:szCs w:val="24"/>
          <w:lang w:eastAsia="ru-RU"/>
        </w:rPr>
      </w:pPr>
      <w:r w:rsidRPr="0044156E">
        <w:rPr>
          <w:rFonts w:ascii="Times New Roman" w:eastAsia="Times New Roman" w:hAnsi="Times New Roman" w:cs="Times New Roman"/>
          <w:sz w:val="24"/>
          <w:szCs w:val="24"/>
          <w:lang w:eastAsia="ru-RU"/>
        </w:rPr>
        <w:t xml:space="preserve">Курс – </w:t>
      </w:r>
      <w:r w:rsidRPr="008B0432">
        <w:rPr>
          <w:rFonts w:ascii="Times New Roman" w:eastAsia="Times New Roman" w:hAnsi="Times New Roman" w:cs="Times New Roman"/>
          <w:sz w:val="24"/>
          <w:szCs w:val="24"/>
          <w:lang w:eastAsia="ru-RU"/>
        </w:rPr>
        <w:t>1</w:t>
      </w:r>
    </w:p>
    <w:p w:rsidR="00B27527" w:rsidRPr="008B0432" w:rsidRDefault="00B27527" w:rsidP="00B27527">
      <w:pPr>
        <w:spacing w:after="0" w:line="240" w:lineRule="auto"/>
        <w:jc w:val="center"/>
        <w:rPr>
          <w:rFonts w:ascii="Times New Roman" w:eastAsia="Times New Roman" w:hAnsi="Times New Roman" w:cs="Times New Roman"/>
          <w:sz w:val="24"/>
          <w:szCs w:val="24"/>
          <w:lang w:eastAsia="ru-RU"/>
        </w:rPr>
      </w:pPr>
      <w:r w:rsidRPr="0044156E">
        <w:rPr>
          <w:rFonts w:ascii="Times New Roman" w:eastAsia="Times New Roman" w:hAnsi="Times New Roman" w:cs="Times New Roman"/>
          <w:sz w:val="24"/>
          <w:szCs w:val="24"/>
          <w:lang w:eastAsia="ru-RU"/>
        </w:rPr>
        <w:t xml:space="preserve">Семестр – </w:t>
      </w:r>
      <w:r w:rsidRPr="008B0432">
        <w:rPr>
          <w:rFonts w:ascii="Times New Roman" w:eastAsia="Times New Roman" w:hAnsi="Times New Roman" w:cs="Times New Roman"/>
          <w:sz w:val="24"/>
          <w:szCs w:val="24"/>
          <w:lang w:eastAsia="ru-RU"/>
        </w:rPr>
        <w:t>9</w:t>
      </w:r>
    </w:p>
    <w:p w:rsidR="00B27527" w:rsidRPr="0044156E" w:rsidRDefault="00B27527" w:rsidP="00B27527">
      <w:pPr>
        <w:spacing w:after="0" w:line="240" w:lineRule="auto"/>
        <w:jc w:val="center"/>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eastAsia="ru-RU"/>
        </w:rPr>
        <w:t xml:space="preserve">Кредит саны </w:t>
      </w:r>
      <w:r w:rsidR="008B0432" w:rsidRPr="0048464C">
        <w:rPr>
          <w:rFonts w:ascii="Times New Roman" w:eastAsia="Times New Roman" w:hAnsi="Times New Roman" w:cs="Times New Roman"/>
          <w:sz w:val="24"/>
          <w:szCs w:val="24"/>
          <w:lang w:eastAsia="ru-RU"/>
        </w:rPr>
        <w:t>- 5</w:t>
      </w:r>
      <w:r w:rsidRPr="0044156E">
        <w:rPr>
          <w:rFonts w:ascii="Times New Roman" w:eastAsia="Times New Roman" w:hAnsi="Times New Roman" w:cs="Times New Roman"/>
          <w:sz w:val="24"/>
          <w:szCs w:val="24"/>
          <w:lang w:eastAsia="ru-RU"/>
        </w:rPr>
        <w:t xml:space="preserve"> </w:t>
      </w:r>
    </w:p>
    <w:p w:rsidR="00B27527" w:rsidRPr="0044156E" w:rsidRDefault="00B27527" w:rsidP="00B27527">
      <w:pPr>
        <w:spacing w:after="0" w:line="240" w:lineRule="auto"/>
        <w:jc w:val="center"/>
        <w:rPr>
          <w:rFonts w:ascii="Times New Roman" w:eastAsia="Times New Roman" w:hAnsi="Times New Roman" w:cs="Times New Roman"/>
          <w:sz w:val="24"/>
          <w:szCs w:val="24"/>
          <w:lang w:eastAsia="ru-RU"/>
        </w:rPr>
      </w:pPr>
    </w:p>
    <w:p w:rsidR="00B27527" w:rsidRPr="0044156E" w:rsidRDefault="00B27527" w:rsidP="00B27527">
      <w:pPr>
        <w:spacing w:after="0" w:line="240" w:lineRule="auto"/>
        <w:jc w:val="both"/>
        <w:rPr>
          <w:rFonts w:ascii="Times New Roman" w:eastAsia="Times New Roman" w:hAnsi="Times New Roman" w:cs="Times New Roman"/>
          <w:sz w:val="24"/>
          <w:szCs w:val="24"/>
          <w:lang w:eastAsia="ru-RU"/>
        </w:rPr>
      </w:pPr>
    </w:p>
    <w:p w:rsidR="00B27527" w:rsidRPr="0044156E" w:rsidRDefault="00B27527" w:rsidP="00B27527">
      <w:pPr>
        <w:spacing w:after="0" w:line="240" w:lineRule="auto"/>
        <w:jc w:val="both"/>
        <w:rPr>
          <w:rFonts w:ascii="Times New Roman" w:eastAsia="Times New Roman" w:hAnsi="Times New Roman" w:cs="Times New Roman"/>
          <w:sz w:val="24"/>
          <w:szCs w:val="24"/>
          <w:lang w:eastAsia="ru-RU"/>
        </w:rPr>
      </w:pPr>
    </w:p>
    <w:p w:rsidR="00B27527" w:rsidRPr="0044156E" w:rsidRDefault="00B27527" w:rsidP="00B27527">
      <w:pPr>
        <w:spacing w:after="0" w:line="240" w:lineRule="auto"/>
        <w:jc w:val="center"/>
        <w:rPr>
          <w:rFonts w:ascii="Times New Roman" w:eastAsiaTheme="minorEastAsia" w:hAnsi="Times New Roman" w:cs="Times New Roman"/>
          <w:b/>
          <w:sz w:val="24"/>
          <w:szCs w:val="24"/>
          <w:lang w:val="kk-KZ" w:eastAsia="ru-RU"/>
        </w:rPr>
      </w:pPr>
    </w:p>
    <w:p w:rsidR="00B27527" w:rsidRPr="0044156E" w:rsidRDefault="00B27527" w:rsidP="00B27527">
      <w:pPr>
        <w:spacing w:after="0" w:line="240" w:lineRule="auto"/>
        <w:jc w:val="center"/>
        <w:rPr>
          <w:rFonts w:ascii="Times New Roman" w:eastAsiaTheme="minorEastAsia" w:hAnsi="Times New Roman" w:cs="Times New Roman"/>
          <w:b/>
          <w:sz w:val="24"/>
          <w:szCs w:val="24"/>
          <w:lang w:val="kk-KZ" w:eastAsia="ru-RU"/>
        </w:rPr>
      </w:pPr>
    </w:p>
    <w:p w:rsidR="00B27527" w:rsidRPr="0044156E" w:rsidRDefault="00B27527" w:rsidP="00B27527">
      <w:pPr>
        <w:spacing w:after="0" w:line="240" w:lineRule="auto"/>
        <w:jc w:val="center"/>
        <w:rPr>
          <w:rFonts w:ascii="Times New Roman" w:eastAsiaTheme="minorEastAsia" w:hAnsi="Times New Roman" w:cs="Times New Roman"/>
          <w:b/>
          <w:sz w:val="24"/>
          <w:szCs w:val="24"/>
          <w:lang w:val="kk-KZ" w:eastAsia="ru-RU"/>
        </w:rPr>
      </w:pPr>
    </w:p>
    <w:p w:rsidR="00B27527" w:rsidRPr="0044156E" w:rsidRDefault="00B27527" w:rsidP="00B27527">
      <w:pPr>
        <w:spacing w:after="0" w:line="240" w:lineRule="auto"/>
        <w:jc w:val="center"/>
        <w:rPr>
          <w:rFonts w:ascii="Times New Roman" w:eastAsiaTheme="minorEastAsia" w:hAnsi="Times New Roman" w:cs="Times New Roman"/>
          <w:b/>
          <w:sz w:val="24"/>
          <w:szCs w:val="24"/>
          <w:lang w:val="kk-KZ" w:eastAsia="ru-RU"/>
        </w:rPr>
      </w:pPr>
    </w:p>
    <w:p w:rsidR="00B27527" w:rsidRPr="0044156E" w:rsidRDefault="00B27527" w:rsidP="00B27527">
      <w:pPr>
        <w:spacing w:after="0" w:line="240" w:lineRule="auto"/>
        <w:jc w:val="center"/>
        <w:rPr>
          <w:rFonts w:ascii="Times New Roman" w:eastAsiaTheme="minorEastAsia" w:hAnsi="Times New Roman" w:cs="Times New Roman"/>
          <w:b/>
          <w:sz w:val="24"/>
          <w:szCs w:val="24"/>
          <w:lang w:val="kk-KZ" w:eastAsia="ru-RU"/>
        </w:rPr>
      </w:pPr>
    </w:p>
    <w:p w:rsidR="00B27527" w:rsidRPr="0044156E" w:rsidRDefault="00B27527" w:rsidP="00B27527">
      <w:pPr>
        <w:spacing w:after="0" w:line="240" w:lineRule="auto"/>
        <w:jc w:val="center"/>
        <w:rPr>
          <w:rFonts w:ascii="Times New Roman" w:eastAsiaTheme="minorEastAsia" w:hAnsi="Times New Roman" w:cs="Times New Roman"/>
          <w:b/>
          <w:sz w:val="24"/>
          <w:szCs w:val="24"/>
          <w:lang w:val="kk-KZ" w:eastAsia="ru-RU"/>
        </w:rPr>
      </w:pPr>
    </w:p>
    <w:p w:rsidR="00B27527" w:rsidRPr="0044156E" w:rsidRDefault="00B27527" w:rsidP="00B27527">
      <w:pPr>
        <w:spacing w:after="0" w:line="240" w:lineRule="auto"/>
        <w:jc w:val="center"/>
        <w:rPr>
          <w:rFonts w:ascii="Times New Roman" w:eastAsiaTheme="minorEastAsia" w:hAnsi="Times New Roman" w:cs="Times New Roman"/>
          <w:b/>
          <w:sz w:val="24"/>
          <w:szCs w:val="24"/>
          <w:lang w:val="kk-KZ" w:eastAsia="ru-RU"/>
        </w:rPr>
      </w:pPr>
      <w:r w:rsidRPr="0044156E">
        <w:rPr>
          <w:rFonts w:ascii="Times New Roman" w:eastAsiaTheme="minorEastAsia" w:hAnsi="Times New Roman" w:cs="Times New Roman"/>
          <w:b/>
          <w:sz w:val="24"/>
          <w:szCs w:val="24"/>
          <w:lang w:val="kk-KZ" w:eastAsia="ru-RU"/>
        </w:rPr>
        <w:t>Алматы 20</w:t>
      </w:r>
      <w:r w:rsidRPr="004C0E56">
        <w:rPr>
          <w:rFonts w:ascii="Times New Roman" w:eastAsiaTheme="minorEastAsia" w:hAnsi="Times New Roman" w:cs="Times New Roman"/>
          <w:b/>
          <w:sz w:val="24"/>
          <w:szCs w:val="24"/>
          <w:lang w:val="kk-KZ" w:eastAsia="ru-RU"/>
        </w:rPr>
        <w:t>2</w:t>
      </w:r>
      <w:r w:rsidR="00BC54DD" w:rsidRPr="004C0E56">
        <w:rPr>
          <w:rFonts w:ascii="Times New Roman" w:eastAsiaTheme="minorEastAsia" w:hAnsi="Times New Roman" w:cs="Times New Roman"/>
          <w:b/>
          <w:sz w:val="24"/>
          <w:szCs w:val="24"/>
          <w:lang w:val="kk-KZ" w:eastAsia="ru-RU"/>
        </w:rPr>
        <w:t>1</w:t>
      </w:r>
      <w:r w:rsidRPr="0044156E">
        <w:rPr>
          <w:rFonts w:ascii="Times New Roman" w:eastAsiaTheme="minorEastAsia" w:hAnsi="Times New Roman" w:cs="Times New Roman"/>
          <w:b/>
          <w:sz w:val="24"/>
          <w:szCs w:val="24"/>
          <w:lang w:val="kk-KZ" w:eastAsia="ru-RU"/>
        </w:rPr>
        <w:t xml:space="preserve"> ж.</w:t>
      </w:r>
    </w:p>
    <w:p w:rsidR="004C0E56" w:rsidRPr="004C0E56" w:rsidRDefault="004C0E56" w:rsidP="004C0E56">
      <w:pPr>
        <w:spacing w:after="0" w:line="240" w:lineRule="auto"/>
        <w:jc w:val="both"/>
        <w:rPr>
          <w:rFonts w:ascii="Times New Roman" w:eastAsia="Times New Roman" w:hAnsi="Times New Roman" w:cs="Times New Roman"/>
          <w:sz w:val="24"/>
          <w:szCs w:val="24"/>
          <w:lang w:val="kk-KZ" w:eastAsia="ru-RU"/>
        </w:rPr>
      </w:pPr>
      <w:r w:rsidRPr="004C0E56">
        <w:rPr>
          <w:rFonts w:ascii="Times New Roman" w:eastAsia="Times New Roman" w:hAnsi="Times New Roman" w:cs="Times New Roman"/>
          <w:sz w:val="24"/>
          <w:szCs w:val="24"/>
          <w:lang w:val="kk-KZ" w:eastAsia="ru-RU"/>
        </w:rPr>
        <w:lastRenderedPageBreak/>
        <w:t xml:space="preserve">Пәннің оқу-әдістемелік кешенін PhD докторы, доцент Бағашаров Қ.С. дайындаған.  </w:t>
      </w:r>
    </w:p>
    <w:p w:rsidR="004C0E56" w:rsidRPr="004C0E56" w:rsidRDefault="004C0E56" w:rsidP="004C0E56">
      <w:pPr>
        <w:spacing w:after="0" w:line="240" w:lineRule="auto"/>
        <w:jc w:val="both"/>
        <w:rPr>
          <w:rFonts w:ascii="Times New Roman" w:eastAsia="Times New Roman" w:hAnsi="Times New Roman" w:cs="Times New Roman"/>
          <w:sz w:val="24"/>
          <w:szCs w:val="24"/>
          <w:lang w:val="kk-KZ" w:eastAsia="ru-RU"/>
        </w:rPr>
      </w:pPr>
    </w:p>
    <w:p w:rsidR="004C0E56" w:rsidRPr="004C0E56" w:rsidRDefault="004C0E56" w:rsidP="004C0E56">
      <w:pPr>
        <w:spacing w:after="0" w:line="240" w:lineRule="auto"/>
        <w:jc w:val="both"/>
        <w:rPr>
          <w:rFonts w:ascii="Times New Roman" w:eastAsia="Times New Roman" w:hAnsi="Times New Roman" w:cs="Times New Roman"/>
          <w:sz w:val="24"/>
          <w:szCs w:val="24"/>
          <w:lang w:val="kk-KZ" w:eastAsia="ru-RU"/>
        </w:rPr>
      </w:pPr>
    </w:p>
    <w:p w:rsidR="004C0E56" w:rsidRPr="004C0E56" w:rsidRDefault="004C0E56" w:rsidP="004C0E56">
      <w:pPr>
        <w:spacing w:after="0" w:line="240" w:lineRule="auto"/>
        <w:jc w:val="both"/>
        <w:rPr>
          <w:rFonts w:ascii="Times New Roman" w:eastAsia="Times New Roman" w:hAnsi="Times New Roman" w:cs="Times New Roman"/>
          <w:sz w:val="24"/>
          <w:szCs w:val="24"/>
          <w:lang w:val="kk-KZ" w:eastAsia="ru-RU"/>
        </w:rPr>
      </w:pPr>
    </w:p>
    <w:p w:rsidR="004C0E56" w:rsidRPr="004C0E56" w:rsidRDefault="004C0E56" w:rsidP="004C0E56">
      <w:pPr>
        <w:spacing w:after="0" w:line="240" w:lineRule="auto"/>
        <w:jc w:val="both"/>
        <w:rPr>
          <w:rFonts w:ascii="Times New Roman" w:eastAsia="Times New Roman" w:hAnsi="Times New Roman" w:cs="Times New Roman"/>
          <w:sz w:val="24"/>
          <w:szCs w:val="24"/>
          <w:lang w:val="kk-KZ" w:eastAsia="ru-RU"/>
        </w:rPr>
      </w:pPr>
      <w:r w:rsidRPr="004C0E56">
        <w:rPr>
          <w:rFonts w:ascii="Times New Roman" w:eastAsia="Times New Roman" w:hAnsi="Times New Roman" w:cs="Times New Roman"/>
          <w:sz w:val="24"/>
          <w:szCs w:val="24"/>
          <w:lang w:val="kk-KZ" w:eastAsia="ru-RU"/>
        </w:rPr>
        <w:t xml:space="preserve">«6B02204 – Исламтану» мамандығының оқу жұмыс бағдарламасы негізінде. </w:t>
      </w:r>
    </w:p>
    <w:p w:rsidR="004C0E56" w:rsidRPr="004C0E56" w:rsidRDefault="004C0E56" w:rsidP="004C0E56">
      <w:pPr>
        <w:spacing w:after="0" w:line="240" w:lineRule="auto"/>
        <w:jc w:val="both"/>
        <w:rPr>
          <w:rFonts w:ascii="Times New Roman" w:eastAsia="Batang" w:hAnsi="Times New Roman" w:cs="Times New Roman"/>
          <w:sz w:val="24"/>
          <w:szCs w:val="24"/>
          <w:lang w:val="kk-KZ" w:eastAsia="ru-RU"/>
        </w:rPr>
      </w:pPr>
    </w:p>
    <w:p w:rsidR="004C0E56" w:rsidRPr="004C0E56" w:rsidRDefault="004C0E56" w:rsidP="004C0E56">
      <w:pPr>
        <w:spacing w:after="0" w:line="240" w:lineRule="auto"/>
        <w:jc w:val="both"/>
        <w:rPr>
          <w:rFonts w:ascii="Times New Roman" w:eastAsia="Batang" w:hAnsi="Times New Roman" w:cs="Times New Roman"/>
          <w:sz w:val="24"/>
          <w:szCs w:val="24"/>
          <w:lang w:val="kk-KZ" w:eastAsia="ru-RU"/>
        </w:rPr>
      </w:pPr>
    </w:p>
    <w:p w:rsidR="004C0E56" w:rsidRPr="004C0E56" w:rsidRDefault="004C0E56" w:rsidP="004C0E56">
      <w:pPr>
        <w:spacing w:after="0" w:line="240" w:lineRule="auto"/>
        <w:rPr>
          <w:rFonts w:ascii="Times New Roman" w:eastAsia="Times New Roman" w:hAnsi="Times New Roman" w:cs="Times New Roman"/>
          <w:sz w:val="24"/>
          <w:szCs w:val="24"/>
          <w:lang w:val="kk-KZ" w:eastAsia="ru-RU"/>
        </w:rPr>
      </w:pPr>
      <w:r w:rsidRPr="004C0E56">
        <w:rPr>
          <w:rFonts w:ascii="Times New Roman" w:eastAsia="Times New Roman" w:hAnsi="Times New Roman" w:cs="Times New Roman"/>
          <w:sz w:val="24"/>
          <w:szCs w:val="24"/>
          <w:lang w:val="kk-KZ" w:eastAsia="ru-RU"/>
        </w:rPr>
        <w:t xml:space="preserve">Дінтану және мәдениеттану кафедрасының мәжілісінде қаралып ұсынылды. </w:t>
      </w:r>
    </w:p>
    <w:p w:rsidR="004C0E56" w:rsidRPr="004C0E56" w:rsidRDefault="004C0E56" w:rsidP="004C0E56">
      <w:pPr>
        <w:spacing w:after="0" w:line="240" w:lineRule="auto"/>
        <w:jc w:val="both"/>
        <w:rPr>
          <w:rFonts w:ascii="Times New Roman" w:eastAsia="Times New Roman" w:hAnsi="Times New Roman" w:cs="Times New Roman"/>
          <w:sz w:val="24"/>
          <w:szCs w:val="24"/>
          <w:lang w:val="kk-KZ" w:eastAsia="ru-RU"/>
        </w:rPr>
      </w:pPr>
      <w:r w:rsidRPr="004C0E56">
        <w:rPr>
          <w:rFonts w:ascii="Times New Roman" w:eastAsia="Times New Roman" w:hAnsi="Times New Roman" w:cs="Times New Roman"/>
          <w:sz w:val="24"/>
          <w:szCs w:val="24"/>
          <w:lang w:val="kk-KZ" w:eastAsia="ru-RU"/>
        </w:rPr>
        <w:t>2021 жылдың «15.06» № 41 хаттамасы</w:t>
      </w:r>
      <w:r w:rsidRPr="004C0E56">
        <w:rPr>
          <w:rFonts w:ascii="Times New Roman" w:eastAsia="Times New Roman" w:hAnsi="Times New Roman" w:cs="Times New Roman"/>
          <w:sz w:val="24"/>
          <w:szCs w:val="24"/>
          <w:u w:val="single"/>
          <w:lang w:val="kk-KZ" w:eastAsia="ru-RU"/>
        </w:rPr>
        <w:t xml:space="preserve"> </w:t>
      </w:r>
    </w:p>
    <w:p w:rsidR="004C0E56" w:rsidRPr="004C0E56" w:rsidRDefault="004C0E56" w:rsidP="004C0E56">
      <w:pPr>
        <w:spacing w:after="0" w:line="240" w:lineRule="auto"/>
        <w:jc w:val="both"/>
        <w:rPr>
          <w:rFonts w:ascii="Times New Roman" w:eastAsia="Times New Roman" w:hAnsi="Times New Roman" w:cs="Times New Roman"/>
          <w:sz w:val="24"/>
          <w:szCs w:val="24"/>
          <w:lang w:val="kk-KZ" w:eastAsia="ru-RU"/>
        </w:rPr>
      </w:pPr>
    </w:p>
    <w:p w:rsidR="004C0E56" w:rsidRPr="004C0E56" w:rsidRDefault="004C0E56" w:rsidP="004C0E56">
      <w:pPr>
        <w:spacing w:after="0" w:line="240" w:lineRule="auto"/>
        <w:jc w:val="both"/>
        <w:rPr>
          <w:rFonts w:ascii="Times New Roman" w:eastAsia="Times New Roman" w:hAnsi="Times New Roman" w:cs="Times New Roman"/>
          <w:sz w:val="24"/>
          <w:szCs w:val="24"/>
          <w:lang w:val="kk-KZ" w:eastAsia="ru-RU"/>
        </w:rPr>
      </w:pPr>
    </w:p>
    <w:p w:rsidR="004C0E56" w:rsidRPr="004C0E56" w:rsidRDefault="004C0E56" w:rsidP="004C0E56">
      <w:pPr>
        <w:spacing w:after="0" w:line="240" w:lineRule="auto"/>
        <w:jc w:val="both"/>
        <w:rPr>
          <w:rFonts w:ascii="Times New Roman" w:eastAsia="Times New Roman" w:hAnsi="Times New Roman" w:cs="Times New Roman"/>
          <w:sz w:val="24"/>
          <w:szCs w:val="24"/>
          <w:lang w:val="kk-KZ" w:eastAsia="ru-RU"/>
        </w:rPr>
      </w:pPr>
      <w:r w:rsidRPr="004C0E56">
        <w:rPr>
          <w:rFonts w:ascii="Times New Roman" w:eastAsia="Times New Roman" w:hAnsi="Times New Roman" w:cs="Times New Roman"/>
          <w:sz w:val="24"/>
          <w:szCs w:val="24"/>
          <w:lang w:val="kk-KZ" w:eastAsia="ru-RU"/>
        </w:rPr>
        <w:t>Кафедра меңгерушісі _____</w:t>
      </w:r>
      <w:r w:rsidRPr="004C0E56">
        <w:rPr>
          <w:rFonts w:ascii="Times New Roman" w:eastAsia="Times New Roman" w:hAnsi="Times New Roman" w:cs="Times New Roman"/>
          <w:sz w:val="24"/>
          <w:szCs w:val="24"/>
          <w:u w:val="single"/>
          <w:lang w:val="kk-KZ" w:eastAsia="ru-RU"/>
        </w:rPr>
        <w:tab/>
      </w:r>
      <w:r w:rsidRPr="004C0E56">
        <w:rPr>
          <w:rFonts w:ascii="Times New Roman" w:eastAsia="Times New Roman" w:hAnsi="Times New Roman" w:cs="Times New Roman"/>
          <w:sz w:val="24"/>
          <w:szCs w:val="24"/>
          <w:u w:val="single"/>
          <w:lang w:val="kk-KZ" w:eastAsia="ru-RU"/>
        </w:rPr>
        <w:tab/>
      </w:r>
      <w:r w:rsidRPr="004C0E56">
        <w:rPr>
          <w:rFonts w:ascii="Times New Roman" w:eastAsia="Times New Roman" w:hAnsi="Times New Roman" w:cs="Times New Roman"/>
          <w:sz w:val="24"/>
          <w:szCs w:val="24"/>
          <w:u w:val="single"/>
          <w:lang w:val="kk-KZ" w:eastAsia="ru-RU"/>
        </w:rPr>
        <w:tab/>
      </w:r>
      <w:r w:rsidRPr="004C0E56">
        <w:rPr>
          <w:rFonts w:ascii="Times New Roman" w:eastAsia="Times New Roman" w:hAnsi="Times New Roman" w:cs="Times New Roman"/>
          <w:sz w:val="24"/>
          <w:szCs w:val="24"/>
          <w:u w:val="single"/>
          <w:lang w:val="kk-KZ" w:eastAsia="ru-RU"/>
        </w:rPr>
        <w:tab/>
      </w:r>
      <w:r w:rsidRPr="004C0E56">
        <w:rPr>
          <w:rFonts w:ascii="Times New Roman" w:eastAsia="Times New Roman" w:hAnsi="Times New Roman" w:cs="Times New Roman"/>
          <w:sz w:val="24"/>
          <w:szCs w:val="24"/>
          <w:u w:val="single"/>
          <w:lang w:val="kk-KZ" w:eastAsia="ru-RU"/>
        </w:rPr>
        <w:tab/>
      </w:r>
      <w:r w:rsidRPr="004C0E56">
        <w:rPr>
          <w:rFonts w:ascii="Times New Roman" w:eastAsia="Times New Roman" w:hAnsi="Times New Roman" w:cs="Times New Roman"/>
          <w:sz w:val="24"/>
          <w:szCs w:val="24"/>
          <w:lang w:val="kk-KZ" w:eastAsia="ru-RU"/>
        </w:rPr>
        <w:t xml:space="preserve">___А.Д. Құрманалиева    </w:t>
      </w:r>
    </w:p>
    <w:p w:rsidR="004C0E56" w:rsidRPr="004C0E56" w:rsidRDefault="004C0E56" w:rsidP="004C0E56">
      <w:pPr>
        <w:spacing w:after="0" w:line="240" w:lineRule="auto"/>
        <w:jc w:val="both"/>
        <w:rPr>
          <w:rFonts w:ascii="Times New Roman" w:eastAsia="Times New Roman" w:hAnsi="Times New Roman" w:cs="Times New Roman"/>
          <w:sz w:val="28"/>
          <w:szCs w:val="28"/>
          <w:lang w:val="kk-KZ" w:eastAsia="ru-RU"/>
        </w:rPr>
      </w:pPr>
    </w:p>
    <w:p w:rsidR="004C0E56" w:rsidRPr="004C0E56" w:rsidRDefault="004C0E56" w:rsidP="004C0E56">
      <w:pPr>
        <w:spacing w:after="0" w:line="240" w:lineRule="auto"/>
        <w:jc w:val="both"/>
        <w:rPr>
          <w:rFonts w:ascii="Times New Roman" w:eastAsia="Times New Roman" w:hAnsi="Times New Roman" w:cs="Times New Roman"/>
          <w:sz w:val="28"/>
          <w:szCs w:val="28"/>
          <w:lang w:val="kk-KZ" w:eastAsia="ru-RU"/>
        </w:rPr>
      </w:pPr>
    </w:p>
    <w:p w:rsidR="004C0E56" w:rsidRPr="004C0E56" w:rsidRDefault="004C0E56" w:rsidP="004C0E56">
      <w:pPr>
        <w:spacing w:after="0" w:line="240" w:lineRule="auto"/>
        <w:jc w:val="center"/>
        <w:rPr>
          <w:rFonts w:ascii="Times New Roman" w:eastAsia="Times New Roman" w:hAnsi="Times New Roman" w:cs="Times New Roman"/>
          <w:sz w:val="28"/>
          <w:szCs w:val="28"/>
          <w:lang w:val="kk-KZ" w:eastAsia="ru-RU"/>
        </w:rPr>
      </w:pPr>
    </w:p>
    <w:p w:rsidR="004C0E56" w:rsidRPr="004C0E56" w:rsidRDefault="004C0E56" w:rsidP="004C0E56">
      <w:pPr>
        <w:spacing w:after="0" w:line="240" w:lineRule="auto"/>
        <w:rPr>
          <w:rFonts w:ascii="Times New Roman" w:eastAsia="Times New Roman" w:hAnsi="Times New Roman" w:cs="Times New Roman"/>
          <w:b/>
          <w:sz w:val="24"/>
          <w:szCs w:val="24"/>
          <w:lang w:val="kk-KZ" w:eastAsia="ru-RU"/>
        </w:rPr>
      </w:pPr>
      <w:r w:rsidRPr="004C0E56">
        <w:rPr>
          <w:rFonts w:ascii="Times New Roman" w:eastAsia="Times New Roman" w:hAnsi="Times New Roman" w:cs="Times New Roman"/>
          <w:sz w:val="24"/>
          <w:szCs w:val="24"/>
          <w:lang w:val="kk-KZ" w:eastAsia="ru-RU"/>
        </w:rPr>
        <w:t>Факультеттің әдістемелік (бюро) кеңесінде  ұсынылды.</w:t>
      </w:r>
    </w:p>
    <w:p w:rsidR="004C0E56" w:rsidRPr="004C0E56" w:rsidRDefault="004C0E56" w:rsidP="004C0E56">
      <w:pPr>
        <w:spacing w:after="0" w:line="240" w:lineRule="auto"/>
        <w:rPr>
          <w:rFonts w:ascii="Times New Roman" w:eastAsia="Times New Roman" w:hAnsi="Times New Roman" w:cs="Times New Roman"/>
          <w:sz w:val="24"/>
          <w:szCs w:val="24"/>
          <w:u w:val="single"/>
          <w:lang w:val="kk-KZ" w:eastAsia="ru-RU"/>
        </w:rPr>
      </w:pPr>
      <w:r w:rsidRPr="004C0E56">
        <w:rPr>
          <w:rFonts w:ascii="Times New Roman" w:eastAsia="Times New Roman" w:hAnsi="Times New Roman" w:cs="Times New Roman"/>
          <w:sz w:val="24"/>
          <w:szCs w:val="24"/>
          <w:lang w:val="kk-KZ" w:eastAsia="ru-RU"/>
        </w:rPr>
        <w:t xml:space="preserve">«18» маусым, 2020 ж.,  хаттама № 11  </w:t>
      </w:r>
      <w:r w:rsidRPr="004C0E56">
        <w:rPr>
          <w:rFonts w:ascii="Times New Roman" w:eastAsia="Times New Roman" w:hAnsi="Times New Roman" w:cs="Times New Roman"/>
          <w:sz w:val="24"/>
          <w:szCs w:val="24"/>
          <w:u w:val="single"/>
          <w:lang w:val="kk-KZ" w:eastAsia="ru-RU"/>
        </w:rPr>
        <w:t xml:space="preserve"> </w:t>
      </w:r>
    </w:p>
    <w:p w:rsidR="004C0E56" w:rsidRPr="004C0E56" w:rsidRDefault="004C0E56" w:rsidP="004C0E56">
      <w:pPr>
        <w:spacing w:after="0" w:line="240" w:lineRule="auto"/>
        <w:rPr>
          <w:rFonts w:ascii="Times New Roman" w:eastAsia="Times New Roman" w:hAnsi="Times New Roman" w:cs="Times New Roman"/>
          <w:sz w:val="24"/>
          <w:szCs w:val="24"/>
          <w:lang w:val="kk-KZ" w:eastAsia="ru-RU"/>
        </w:rPr>
      </w:pPr>
    </w:p>
    <w:p w:rsidR="004C0E56" w:rsidRPr="004C0E56" w:rsidRDefault="004C0E56" w:rsidP="004C0E56">
      <w:pPr>
        <w:spacing w:after="0" w:line="240" w:lineRule="auto"/>
        <w:rPr>
          <w:rFonts w:ascii="Times New Roman" w:eastAsia="Times New Roman" w:hAnsi="Times New Roman" w:cs="Times New Roman"/>
          <w:sz w:val="24"/>
          <w:szCs w:val="24"/>
          <w:lang w:val="kk-KZ" w:eastAsia="ru-RU"/>
        </w:rPr>
      </w:pPr>
      <w:r w:rsidRPr="004C0E56">
        <w:rPr>
          <w:rFonts w:ascii="Times New Roman" w:eastAsia="Times New Roman" w:hAnsi="Times New Roman" w:cs="Times New Roman"/>
          <w:sz w:val="24"/>
          <w:szCs w:val="24"/>
          <w:lang w:val="kk-KZ" w:eastAsia="ru-RU"/>
        </w:rPr>
        <w:t xml:space="preserve">Факультеттің әдістемелік кеңесінің  төрайымы  ________ М.П. Кабакова  </w:t>
      </w:r>
    </w:p>
    <w:p w:rsidR="004C0E56" w:rsidRPr="004C0E56" w:rsidRDefault="004C0E56" w:rsidP="004C0E56">
      <w:pPr>
        <w:spacing w:after="0" w:line="240" w:lineRule="auto"/>
        <w:rPr>
          <w:rFonts w:ascii="Times New Roman" w:eastAsia="Times New Roman" w:hAnsi="Times New Roman" w:cs="Times New Roman"/>
          <w:sz w:val="28"/>
          <w:szCs w:val="28"/>
          <w:lang w:val="kk-KZ" w:eastAsia="ru-RU"/>
        </w:rPr>
      </w:pPr>
      <w:r w:rsidRPr="004C0E56">
        <w:rPr>
          <w:rFonts w:ascii="Times New Roman" w:eastAsia="Times New Roman" w:hAnsi="Times New Roman" w:cs="Times New Roman"/>
          <w:sz w:val="28"/>
          <w:szCs w:val="28"/>
          <w:lang w:val="kk-KZ" w:eastAsia="ru-RU"/>
        </w:rPr>
        <w:t xml:space="preserve">                                               </w:t>
      </w: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r w:rsidRPr="0044156E">
        <w:rPr>
          <w:rFonts w:ascii="Times New Roman" w:eastAsia="Times New Roman" w:hAnsi="Times New Roman" w:cs="Times New Roman"/>
          <w:sz w:val="28"/>
          <w:szCs w:val="28"/>
          <w:lang w:val="kk-KZ" w:eastAsia="ru-RU"/>
        </w:rPr>
        <w:t xml:space="preserve">                                               </w:t>
      </w: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rPr>
          <w:rFonts w:ascii="Times New Roman" w:eastAsia="Times New Roman" w:hAnsi="Times New Roman" w:cs="Times New Roman"/>
          <w:sz w:val="28"/>
          <w:szCs w:val="28"/>
          <w:lang w:val="kk-KZ" w:eastAsia="ru-RU"/>
        </w:rPr>
      </w:pPr>
    </w:p>
    <w:p w:rsidR="00B27527" w:rsidRPr="0044156E" w:rsidRDefault="00B27527" w:rsidP="00B27527">
      <w:pPr>
        <w:spacing w:after="0" w:line="240" w:lineRule="auto"/>
        <w:jc w:val="center"/>
        <w:rPr>
          <w:rFonts w:ascii="Times New Roman" w:eastAsia="Times New Roman" w:hAnsi="Times New Roman" w:cs="Times New Roman"/>
          <w:b/>
          <w:sz w:val="24"/>
          <w:szCs w:val="24"/>
          <w:lang w:val="kk-KZ" w:eastAsia="ru-RU"/>
        </w:rPr>
      </w:pPr>
    </w:p>
    <w:p w:rsidR="00B27527" w:rsidRPr="0044156E" w:rsidRDefault="00B27527" w:rsidP="00B27527">
      <w:pPr>
        <w:spacing w:after="0" w:line="240" w:lineRule="auto"/>
        <w:jc w:val="center"/>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b/>
          <w:sz w:val="24"/>
          <w:szCs w:val="24"/>
          <w:lang w:val="kk-KZ" w:eastAsia="ru-RU"/>
        </w:rPr>
        <w:t>АЛҒЫ СӨЗ</w:t>
      </w:r>
    </w:p>
    <w:p w:rsidR="00B27527" w:rsidRPr="0044156E" w:rsidRDefault="00B27527" w:rsidP="00B27527">
      <w:pPr>
        <w:spacing w:after="0" w:line="240" w:lineRule="auto"/>
        <w:jc w:val="center"/>
        <w:rPr>
          <w:rFonts w:asciiTheme="majorBidi" w:eastAsia="Times New Roman" w:hAnsiTheme="majorBidi" w:cstheme="majorBidi"/>
          <w:sz w:val="24"/>
          <w:szCs w:val="24"/>
          <w:lang w:val="kk-KZ" w:eastAsia="ru-RU"/>
        </w:rPr>
      </w:pPr>
    </w:p>
    <w:p w:rsidR="00B27527" w:rsidRPr="0044156E" w:rsidRDefault="00B27527" w:rsidP="00B27527">
      <w:pPr>
        <w:spacing w:after="0" w:line="240" w:lineRule="auto"/>
        <w:ind w:left="-567" w:firstLine="567"/>
        <w:jc w:val="both"/>
        <w:rPr>
          <w:rFonts w:ascii="Times New Roman" w:eastAsiaTheme="minorEastAsia" w:hAnsi="Times New Roman" w:cs="Times New Roman"/>
          <w:sz w:val="24"/>
          <w:szCs w:val="24"/>
          <w:shd w:val="clear" w:color="auto" w:fill="FFFFFF"/>
          <w:lang w:val="kk-KZ" w:eastAsia="ru-RU"/>
        </w:rPr>
      </w:pPr>
      <w:r w:rsidRPr="0044156E">
        <w:rPr>
          <w:rFonts w:asciiTheme="majorBidi" w:eastAsiaTheme="minorEastAsia" w:hAnsiTheme="majorBidi" w:cstheme="majorBidi"/>
          <w:b/>
          <w:lang w:val="kk-KZ" w:eastAsia="ru-RU"/>
        </w:rPr>
        <w:tab/>
        <w:t xml:space="preserve">Курстың қысқаша сипаттамасы: </w:t>
      </w:r>
      <w:r w:rsidRPr="0044156E">
        <w:rPr>
          <w:rFonts w:asciiTheme="majorBidi" w:eastAsiaTheme="minorEastAsia" w:hAnsiTheme="majorBidi" w:cstheme="majorBidi"/>
          <w:sz w:val="24"/>
          <w:lang w:val="kk-KZ" w:eastAsia="ru-RU"/>
        </w:rPr>
        <w:t>Курс барысында болашақ дінтанушы маман үшін қажетті мынандай тақырыптар қарастыралды.</w:t>
      </w:r>
      <w:r w:rsidRPr="0044156E">
        <w:rPr>
          <w:rFonts w:asciiTheme="majorBidi" w:eastAsiaTheme="minorEastAsia" w:hAnsiTheme="majorBidi" w:cstheme="majorBidi"/>
          <w:b/>
          <w:sz w:val="24"/>
          <w:lang w:val="kk-KZ" w:eastAsia="ru-RU"/>
        </w:rPr>
        <w:t xml:space="preserve"> </w:t>
      </w:r>
      <w:r w:rsidRPr="0044156E">
        <w:rPr>
          <w:rFonts w:ascii="Times New Roman" w:eastAsiaTheme="minorEastAsia" w:hAnsi="Times New Roman"/>
          <w:sz w:val="24"/>
          <w:szCs w:val="24"/>
          <w:lang w:val="kk-KZ" w:eastAsia="ru-RU"/>
        </w:rPr>
        <w:t>Құранның жалғыз кітап ретінде құрастырылу тарихы және ондағы ілімде, қасиетті мәтінін талдау. Құран</w:t>
      </w:r>
      <w:r>
        <w:rPr>
          <w:rFonts w:ascii="Times New Roman" w:eastAsiaTheme="minorEastAsia" w:hAnsi="Times New Roman"/>
          <w:sz w:val="24"/>
          <w:szCs w:val="24"/>
          <w:lang w:val="kk-KZ" w:eastAsia="ru-RU"/>
        </w:rPr>
        <w:t>дағы</w:t>
      </w:r>
      <w:r w:rsidRPr="0044156E">
        <w:rPr>
          <w:rFonts w:ascii="Times New Roman" w:eastAsiaTheme="minorEastAsia" w:hAnsi="Times New Roman"/>
          <w:sz w:val="24"/>
          <w:szCs w:val="24"/>
          <w:lang w:val="kk-KZ" w:eastAsia="ru-RU"/>
        </w:rPr>
        <w:t xml:space="preserve"> полемика, аңыздар, өсиет әңгімелер, эпостық аңыздар; дін ілімінің, догматиканың, культтің негіздері; құқықтық және этикалық-моральдық заңдар. Құрандағы дәуірдің идеологиялық, әлеуметтік, экономикалық және этикалық-моральдық проблемаларының көрініс табуы. Құрандық аңыздардың тарихи негізі. Құран және исламға дейінгі Арабияның тілдік шығармашылығы. Құран тілі мәселесі, оның формасы және стильдік ерекшеліктері.</w:t>
      </w:r>
    </w:p>
    <w:p w:rsidR="00B27527" w:rsidRPr="0044156E" w:rsidRDefault="00B27527" w:rsidP="00B27527">
      <w:pPr>
        <w:spacing w:after="0" w:line="240" w:lineRule="auto"/>
        <w:ind w:left="-567" w:firstLine="567"/>
        <w:jc w:val="both"/>
        <w:rPr>
          <w:rFonts w:eastAsiaTheme="minorEastAsia"/>
          <w:lang w:val="kk-KZ" w:eastAsia="ru-RU"/>
        </w:rPr>
      </w:pPr>
      <w:r w:rsidRPr="0044156E">
        <w:rPr>
          <w:rFonts w:ascii="Times New Roman" w:eastAsiaTheme="minorEastAsia" w:hAnsi="Times New Roman" w:cs="Times New Roman"/>
          <w:sz w:val="24"/>
          <w:szCs w:val="24"/>
          <w:shd w:val="clear" w:color="auto" w:fill="FFFFFF"/>
          <w:lang w:val="kk-KZ" w:eastAsia="ru-RU"/>
        </w:rPr>
        <w:t> </w:t>
      </w:r>
      <w:r w:rsidRPr="0044156E">
        <w:rPr>
          <w:rFonts w:asciiTheme="majorBidi" w:eastAsiaTheme="minorEastAsia" w:hAnsiTheme="majorBidi" w:cstheme="majorBidi"/>
          <w:b/>
          <w:lang w:val="kk-KZ" w:eastAsia="ru-RU"/>
        </w:rPr>
        <w:t>Курстың мақсаты:</w:t>
      </w:r>
      <w:r w:rsidRPr="0044156E">
        <w:rPr>
          <w:rFonts w:asciiTheme="majorBidi" w:eastAsiaTheme="minorEastAsia" w:hAnsiTheme="majorBidi" w:cstheme="majorBidi"/>
          <w:lang w:val="kk-KZ" w:eastAsia="ru-RU"/>
        </w:rPr>
        <w:t xml:space="preserve"> </w:t>
      </w:r>
      <w:r>
        <w:rPr>
          <w:rFonts w:asciiTheme="majorBidi" w:eastAsiaTheme="minorEastAsia" w:hAnsiTheme="majorBidi" w:cstheme="majorBidi"/>
          <w:lang w:val="kk-KZ" w:eastAsia="ru-RU"/>
        </w:rPr>
        <w:t xml:space="preserve">Докторанттарды </w:t>
      </w:r>
      <w:r w:rsidRPr="0044156E">
        <w:rPr>
          <w:rFonts w:ascii="Times New Roman" w:eastAsiaTheme="minorEastAsia" w:hAnsi="Times New Roman"/>
          <w:sz w:val="24"/>
          <w:szCs w:val="24"/>
          <w:lang w:val="kk-KZ" w:eastAsia="ru-RU"/>
        </w:rPr>
        <w:t>Құранның пайда болу және қалыптасу тарихымен тарихи ретроспективада таныстыру; құрандық ғылымдардың дамуының тарихи аспектісін ашу және ерте дін мамандарының жұмыстарын құран ілімі/коранистика бойынша кешірек ғалымдардың еңбектерімен салыстыру.</w:t>
      </w:r>
      <w:r w:rsidRPr="0044156E">
        <w:rPr>
          <w:rFonts w:eastAsiaTheme="minorEastAsia"/>
          <w:lang w:val="kk-KZ" w:eastAsia="ru-RU"/>
        </w:rPr>
        <w:t xml:space="preserve"> </w:t>
      </w:r>
    </w:p>
    <w:p w:rsidR="00B27527" w:rsidRPr="00A86677" w:rsidRDefault="00B27527" w:rsidP="00B27527">
      <w:pPr>
        <w:spacing w:after="0" w:line="240" w:lineRule="auto"/>
        <w:ind w:firstLine="360"/>
        <w:jc w:val="both"/>
        <w:rPr>
          <w:rFonts w:asciiTheme="majorBidi" w:eastAsia="Times New Roman" w:hAnsiTheme="majorBidi" w:cstheme="majorBidi"/>
          <w:sz w:val="24"/>
          <w:szCs w:val="24"/>
          <w:lang w:val="kk-KZ" w:eastAsia="ru-RU"/>
        </w:rPr>
      </w:pPr>
      <w:r w:rsidRPr="0044156E">
        <w:rPr>
          <w:rFonts w:asciiTheme="majorBidi" w:eastAsia="Times New Roman" w:hAnsiTheme="majorBidi" w:cstheme="majorBidi"/>
          <w:b/>
          <w:sz w:val="24"/>
          <w:szCs w:val="24"/>
          <w:lang w:val="be-BY" w:eastAsia="ru-RU"/>
        </w:rPr>
        <w:t xml:space="preserve">Курстың </w:t>
      </w:r>
      <w:r w:rsidRPr="00A86677">
        <w:rPr>
          <w:rFonts w:asciiTheme="majorBidi" w:eastAsia="Times New Roman" w:hAnsiTheme="majorBidi" w:cstheme="majorBidi"/>
          <w:b/>
          <w:sz w:val="24"/>
          <w:szCs w:val="24"/>
          <w:lang w:val="be-BY" w:eastAsia="ru-RU"/>
        </w:rPr>
        <w:t>міндеттері:</w:t>
      </w:r>
    </w:p>
    <w:p w:rsidR="00B27527" w:rsidRPr="00A86677" w:rsidRDefault="00B27527" w:rsidP="00B27527">
      <w:pPr>
        <w:tabs>
          <w:tab w:val="left" w:pos="459"/>
        </w:tabs>
        <w:spacing w:after="0" w:line="240" w:lineRule="auto"/>
        <w:ind w:left="360"/>
        <w:rPr>
          <w:rFonts w:ascii="Times New Roman" w:eastAsiaTheme="minorEastAsia" w:hAnsi="Times New Roman"/>
          <w:sz w:val="24"/>
          <w:szCs w:val="24"/>
          <w:lang w:val="kk-KZ" w:eastAsia="ru-RU"/>
        </w:rPr>
      </w:pPr>
      <w:r w:rsidRPr="00A86677">
        <w:rPr>
          <w:rFonts w:ascii="Times New Roman" w:eastAsiaTheme="minorEastAsia" w:hAnsi="Times New Roman"/>
          <w:sz w:val="24"/>
          <w:szCs w:val="24"/>
          <w:lang w:val="kk-KZ" w:eastAsia="ru-RU"/>
        </w:rPr>
        <w:t>Исламтану және діни сараптама жүргізу саласында мамандарды даярлау.</w:t>
      </w:r>
    </w:p>
    <w:p w:rsidR="00B27527" w:rsidRPr="00A86677" w:rsidRDefault="00B27527" w:rsidP="00B27527">
      <w:pPr>
        <w:tabs>
          <w:tab w:val="left" w:pos="459"/>
        </w:tabs>
        <w:spacing w:after="0" w:line="240" w:lineRule="auto"/>
        <w:ind w:left="360"/>
        <w:rPr>
          <w:rFonts w:ascii="Times New Roman" w:eastAsiaTheme="minorEastAsia" w:hAnsi="Times New Roman" w:cs="Times New Roman"/>
          <w:sz w:val="24"/>
          <w:szCs w:val="24"/>
          <w:lang w:val="kk-KZ" w:eastAsia="ru-RU"/>
        </w:rPr>
      </w:pPr>
      <w:r w:rsidRPr="00A86677">
        <w:rPr>
          <w:rFonts w:asciiTheme="majorBidi" w:eastAsiaTheme="minorEastAsia" w:hAnsiTheme="majorBidi" w:cstheme="majorBidi"/>
          <w:b/>
          <w:sz w:val="24"/>
          <w:szCs w:val="24"/>
          <w:lang w:val="kk-KZ" w:eastAsia="ru-RU"/>
        </w:rPr>
        <w:t>Пререквизиттер:</w:t>
      </w:r>
      <w:r w:rsidRPr="00A86677">
        <w:rPr>
          <w:rFonts w:asciiTheme="majorBidi" w:eastAsiaTheme="minorEastAsia" w:hAnsiTheme="majorBidi" w:cstheme="majorBidi"/>
          <w:sz w:val="24"/>
          <w:szCs w:val="24"/>
          <w:lang w:val="kk-KZ" w:eastAsia="ru-RU"/>
        </w:rPr>
        <w:t xml:space="preserve"> </w:t>
      </w:r>
      <w:r w:rsidR="00482107" w:rsidRPr="00A86677">
        <w:rPr>
          <w:rFonts w:asciiTheme="majorBidi" w:eastAsiaTheme="minorEastAsia" w:hAnsiTheme="majorBidi" w:cstheme="majorBidi"/>
          <w:sz w:val="24"/>
          <w:szCs w:val="24"/>
          <w:lang w:val="kk-KZ" w:eastAsia="ru-RU"/>
        </w:rPr>
        <w:t>Құрандағы құқық негіздері, Ислам дереккөздерін интерпретациялау әдістері</w:t>
      </w:r>
      <w:r w:rsidRPr="00A86677">
        <w:rPr>
          <w:rFonts w:ascii="Times New Roman" w:eastAsiaTheme="minorEastAsia" w:hAnsi="Times New Roman" w:cs="Times New Roman"/>
          <w:sz w:val="24"/>
          <w:szCs w:val="24"/>
          <w:lang w:val="kk-KZ" w:eastAsia="ru-RU"/>
        </w:rPr>
        <w:t>.</w:t>
      </w:r>
    </w:p>
    <w:p w:rsidR="00B27527" w:rsidRPr="0044156E" w:rsidRDefault="00B27527" w:rsidP="00B27527">
      <w:pPr>
        <w:tabs>
          <w:tab w:val="left" w:pos="459"/>
        </w:tabs>
        <w:spacing w:after="0" w:line="240" w:lineRule="auto"/>
        <w:ind w:left="360"/>
        <w:jc w:val="both"/>
        <w:rPr>
          <w:rFonts w:ascii="Times New Roman" w:eastAsiaTheme="minorEastAsia" w:hAnsi="Times New Roman" w:cs="Times New Roman"/>
          <w:sz w:val="24"/>
          <w:szCs w:val="24"/>
          <w:lang w:val="kk-KZ" w:eastAsia="ru-RU"/>
        </w:rPr>
      </w:pPr>
      <w:r w:rsidRPr="00A86677">
        <w:rPr>
          <w:rFonts w:asciiTheme="majorBidi" w:eastAsiaTheme="minorEastAsia" w:hAnsiTheme="majorBidi" w:cstheme="majorBidi"/>
          <w:b/>
          <w:sz w:val="24"/>
          <w:szCs w:val="24"/>
          <w:lang w:val="kk-KZ" w:eastAsia="ru-RU"/>
        </w:rPr>
        <w:t>Постреквизиттер:</w:t>
      </w:r>
      <w:r w:rsidRPr="00A86677">
        <w:rPr>
          <w:rFonts w:ascii="Times New Roman" w:eastAsiaTheme="minorEastAsia" w:hAnsi="Times New Roman" w:cs="Times New Roman"/>
          <w:sz w:val="24"/>
          <w:szCs w:val="24"/>
          <w:lang w:val="kk-KZ" w:eastAsia="ru-RU"/>
        </w:rPr>
        <w:t xml:space="preserve"> </w:t>
      </w:r>
    </w:p>
    <w:p w:rsidR="00B27527" w:rsidRPr="0044156E" w:rsidRDefault="00B27527" w:rsidP="00B27527">
      <w:pPr>
        <w:spacing w:after="0" w:line="240" w:lineRule="auto"/>
        <w:ind w:firstLine="360"/>
        <w:jc w:val="both"/>
        <w:rPr>
          <w:rFonts w:ascii="Times New Roman" w:eastAsia="Times New Roman" w:hAnsi="Times New Roman" w:cs="Times New Roman"/>
          <w:b/>
          <w:bCs/>
          <w:sz w:val="24"/>
          <w:szCs w:val="24"/>
          <w:u w:val="single"/>
          <w:lang w:val="kk-KZ" w:eastAsia="ru-RU"/>
        </w:rPr>
      </w:pPr>
      <w:r w:rsidRPr="0044156E">
        <w:rPr>
          <w:rFonts w:ascii="Times New Roman" w:eastAsia="Times New Roman" w:hAnsi="Times New Roman" w:cs="Times New Roman"/>
          <w:b/>
          <w:bCs/>
          <w:sz w:val="24"/>
          <w:szCs w:val="24"/>
          <w:u w:val="single"/>
          <w:lang w:val="kk-KZ" w:eastAsia="ru-RU"/>
        </w:rPr>
        <w:t xml:space="preserve">Студенттің  негізгі құзіреттілігінің  формалары: </w:t>
      </w:r>
    </w:p>
    <w:p w:rsidR="00B27527" w:rsidRPr="0044156E" w:rsidRDefault="00B27527" w:rsidP="00B27527">
      <w:pPr>
        <w:shd w:val="clear" w:color="auto" w:fill="FFFFFF"/>
        <w:spacing w:after="0" w:line="240" w:lineRule="auto"/>
        <w:ind w:right="40"/>
        <w:jc w:val="both"/>
        <w:rPr>
          <w:rFonts w:asciiTheme="majorBidi" w:eastAsia="Times New Roman" w:hAnsiTheme="majorBidi" w:cstheme="majorBidi"/>
          <w:sz w:val="24"/>
          <w:szCs w:val="24"/>
          <w:lang w:val="kk-KZ" w:eastAsia="ru-RU"/>
        </w:rPr>
      </w:pPr>
      <w:r w:rsidRPr="0044156E">
        <w:rPr>
          <w:rFonts w:ascii="Times New Roman" w:eastAsia="Times New Roman" w:hAnsi="Times New Roman" w:cs="Times New Roman"/>
          <w:b/>
          <w:bCs/>
          <w:sz w:val="24"/>
          <w:szCs w:val="24"/>
          <w:lang w:val="kk-KZ" w:eastAsia="ru-RU"/>
        </w:rPr>
        <w:t>Жалпы құзырет</w:t>
      </w:r>
      <w:r w:rsidRPr="0044156E">
        <w:rPr>
          <w:rFonts w:ascii="Times New Roman" w:eastAsia="Times New Roman" w:hAnsi="Times New Roman" w:cs="Times New Roman"/>
          <w:sz w:val="24"/>
          <w:szCs w:val="24"/>
          <w:lang w:val="kk-KZ" w:eastAsia="ru-RU"/>
        </w:rPr>
        <w:t>:</w:t>
      </w:r>
      <w:r w:rsidRPr="0044156E">
        <w:rPr>
          <w:rFonts w:asciiTheme="majorBidi" w:eastAsia="Times New Roman" w:hAnsiTheme="majorBidi" w:cstheme="majorBidi"/>
          <w:sz w:val="24"/>
          <w:szCs w:val="24"/>
          <w:lang w:val="kk-KZ" w:eastAsia="ru-RU"/>
        </w:rPr>
        <w:t xml:space="preserve"> </w:t>
      </w:r>
      <w:r w:rsidRPr="0044156E">
        <w:rPr>
          <w:rFonts w:asciiTheme="majorBidi" w:eastAsia="Times New Roman" w:hAnsiTheme="majorBidi" w:cstheme="majorBidi"/>
          <w:color w:val="202122"/>
          <w:sz w:val="24"/>
          <w:szCs w:val="24"/>
          <w:lang w:val="kk-KZ" w:eastAsia="ru-RU"/>
        </w:rPr>
        <w:t xml:space="preserve">Құрантану ғылымдарын меңгеру арқылы Құранның оқу, тәпсірлеу, жазба мен оқу түрлерінің ерекшеліктері, аят мағыналарына қарай тәуилдену мен тәфуидтеу әдістерін игеруге, эгзегетикалық талдау </w:t>
      </w:r>
      <w:r w:rsidRPr="0044156E">
        <w:rPr>
          <w:rFonts w:asciiTheme="majorBidi" w:eastAsia="Times New Roman" w:hAnsiTheme="majorBidi" w:cstheme="majorBidi"/>
          <w:sz w:val="24"/>
          <w:szCs w:val="24"/>
          <w:lang w:val="kk-KZ" w:eastAsia="ru-RU"/>
        </w:rPr>
        <w:t xml:space="preserve">жасау қабілетін қалыптастыру. </w:t>
      </w:r>
    </w:p>
    <w:p w:rsidR="00B27527" w:rsidRPr="0044156E" w:rsidRDefault="00B27527" w:rsidP="00B27527">
      <w:pPr>
        <w:spacing w:after="0" w:line="240" w:lineRule="auto"/>
        <w:ind w:firstLine="567"/>
        <w:jc w:val="both"/>
        <w:rPr>
          <w:rFonts w:ascii="Times New Roman" w:eastAsia="Times New Roman" w:hAnsi="Times New Roman" w:cs="Times New Roman"/>
          <w:b/>
          <w:sz w:val="24"/>
          <w:szCs w:val="24"/>
          <w:u w:val="single"/>
          <w:lang w:val="kk-KZ" w:eastAsia="ru-RU"/>
        </w:rPr>
      </w:pPr>
      <w:r w:rsidRPr="0044156E">
        <w:rPr>
          <w:rFonts w:ascii="Times New Roman" w:eastAsia="Times New Roman" w:hAnsi="Times New Roman" w:cs="Times New Roman"/>
          <w:b/>
          <w:bCs/>
          <w:sz w:val="24"/>
          <w:szCs w:val="24"/>
          <w:u w:val="single"/>
          <w:lang w:val="kk-KZ" w:eastAsia="ru-RU"/>
        </w:rPr>
        <w:t xml:space="preserve">Студент </w:t>
      </w:r>
      <w:r w:rsidRPr="0044156E">
        <w:rPr>
          <w:rFonts w:ascii="Times New Roman" w:eastAsia="Times New Roman" w:hAnsi="Times New Roman" w:cs="Times New Roman"/>
          <w:b/>
          <w:sz w:val="24"/>
          <w:szCs w:val="24"/>
          <w:u w:val="single"/>
          <w:lang w:val="kk-KZ" w:eastAsia="ru-RU"/>
        </w:rPr>
        <w:t xml:space="preserve"> мыналарды білуі қажет: </w:t>
      </w:r>
    </w:p>
    <w:p w:rsidR="0044156E" w:rsidRPr="0044156E" w:rsidRDefault="00B27527" w:rsidP="00B27527">
      <w:pPr>
        <w:tabs>
          <w:tab w:val="left" w:pos="231"/>
        </w:tabs>
        <w:suppressAutoHyphens/>
        <w:spacing w:after="0" w:line="240" w:lineRule="auto"/>
        <w:jc w:val="both"/>
        <w:rPr>
          <w:rFonts w:asciiTheme="majorBidi" w:eastAsia="Times New Roman" w:hAnsiTheme="majorBidi" w:cstheme="majorBidi"/>
          <w:sz w:val="24"/>
          <w:szCs w:val="24"/>
          <w:lang w:val="kk-KZ" w:eastAsia="ru-RU"/>
        </w:rPr>
      </w:pPr>
      <w:r w:rsidRPr="0044156E">
        <w:rPr>
          <w:rFonts w:asciiTheme="majorBidi" w:eastAsia="Times New Roman" w:hAnsiTheme="majorBidi" w:cstheme="majorBidi"/>
          <w:sz w:val="24"/>
          <w:szCs w:val="24"/>
          <w:lang w:val="kk-KZ" w:eastAsia="ru-RU"/>
        </w:rPr>
        <w:t xml:space="preserve">Жас </w:t>
      </w:r>
      <w:r w:rsidR="00A86677">
        <w:rPr>
          <w:rFonts w:asciiTheme="majorBidi" w:eastAsia="Times New Roman" w:hAnsiTheme="majorBidi" w:cstheme="majorBidi"/>
          <w:sz w:val="24"/>
          <w:szCs w:val="24"/>
          <w:lang w:val="kk-KZ" w:eastAsia="ru-RU"/>
        </w:rPr>
        <w:t>исламта</w:t>
      </w:r>
      <w:bookmarkStart w:id="0" w:name="_GoBack"/>
      <w:bookmarkEnd w:id="0"/>
      <w:r w:rsidRPr="0044156E">
        <w:rPr>
          <w:rFonts w:asciiTheme="majorBidi" w:eastAsia="Times New Roman" w:hAnsiTheme="majorBidi" w:cstheme="majorBidi"/>
          <w:sz w:val="24"/>
          <w:szCs w:val="24"/>
          <w:lang w:val="kk-KZ" w:eastAsia="ru-RU"/>
        </w:rPr>
        <w:t xml:space="preserve">нушының жан-жақты тұлға және терең білімді маман болып қалыптасуы үшін, қоғамдағы діни мәселелерге маман ретінде сараптама жасап және көтерілген мәселелерге тұшымды жауап беруі үшін Құран және оның қасиетті мәтініне қатысты ерекшеліктерді игеру маңызды. </w:t>
      </w:r>
      <w:r w:rsidRPr="0044156E">
        <w:rPr>
          <w:rFonts w:ascii="Times New Roman" w:eastAsia="Times New Roman" w:hAnsi="Times New Roman" w:cs="Times New Roman"/>
          <w:sz w:val="24"/>
          <w:szCs w:val="24"/>
          <w:lang w:val="kk-KZ" w:eastAsia="ru-RU"/>
        </w:rPr>
        <w:t xml:space="preserve">Атап айтқанда, ол мына қабілеттерді игереді: </w:t>
      </w:r>
      <w:r w:rsidRPr="0044156E">
        <w:rPr>
          <w:rFonts w:ascii="Times New Roman" w:eastAsia="Times New Roman" w:hAnsi="Times New Roman" w:cs="Times New Roman"/>
          <w:sz w:val="24"/>
          <w:szCs w:val="24"/>
          <w:lang w:val="kk-KZ"/>
        </w:rPr>
        <w:t>Қасиетті Құран мен Сүннетте бар діни фрагменттердің негізгі догмаларын сипаттау;</w:t>
      </w:r>
      <w:r w:rsidRPr="0044156E">
        <w:rPr>
          <w:rFonts w:ascii="Times New Roman" w:eastAsia="Times New Roman" w:hAnsi="Times New Roman" w:cs="Times New Roman"/>
          <w:sz w:val="24"/>
          <w:szCs w:val="24"/>
          <w:lang w:val="kk-KZ" w:eastAsia="ru-RU"/>
        </w:rPr>
        <w:t xml:space="preserve"> </w:t>
      </w:r>
      <w:r w:rsidRPr="0044156E">
        <w:rPr>
          <w:rFonts w:ascii="Times New Roman" w:eastAsia="Times New Roman" w:hAnsi="Times New Roman" w:cs="Times New Roman"/>
          <w:sz w:val="24"/>
          <w:szCs w:val="24"/>
          <w:lang w:val="kk-KZ"/>
        </w:rPr>
        <w:t>исламның болмысын дәстүрлердегі тарихи-географиялық және мағыналық жақтарын дербес түсіндіру;</w:t>
      </w:r>
      <w:r w:rsidRPr="0044156E">
        <w:rPr>
          <w:rFonts w:ascii="Times New Roman" w:eastAsia="Times New Roman" w:hAnsi="Times New Roman" w:cs="Times New Roman"/>
          <w:sz w:val="24"/>
          <w:szCs w:val="24"/>
          <w:lang w:val="kk-KZ" w:eastAsia="ru-RU"/>
        </w:rPr>
        <w:t xml:space="preserve"> </w:t>
      </w:r>
      <w:r w:rsidRPr="0044156E">
        <w:rPr>
          <w:rFonts w:ascii="Times New Roman" w:eastAsia="Malgun Gothic" w:hAnsi="Times New Roman" w:cs="Times New Roman"/>
          <w:sz w:val="24"/>
          <w:szCs w:val="24"/>
          <w:lang w:val="kk-KZ"/>
        </w:rPr>
        <w:t>негізгі теологиялық идеяларды, олардың біртұтас жүйе ретіндегі қоғам өміріндегі орны мен мәнін ғылыми-парадигмалық позициялардан сипаттау</w:t>
      </w:r>
      <w:r w:rsidRPr="0044156E">
        <w:rPr>
          <w:rFonts w:ascii="Times New Roman" w:eastAsia="Times New Roman" w:hAnsi="Times New Roman" w:cs="Times New Roman"/>
          <w:sz w:val="24"/>
          <w:szCs w:val="24"/>
          <w:lang w:val="kk-KZ"/>
        </w:rPr>
        <w:t>;</w:t>
      </w:r>
      <w:r w:rsidRPr="0044156E">
        <w:rPr>
          <w:rFonts w:ascii="Times New Roman" w:eastAsia="Times New Roman" w:hAnsi="Times New Roman" w:cs="Times New Roman"/>
          <w:sz w:val="24"/>
          <w:szCs w:val="24"/>
          <w:lang w:val="kk-KZ" w:eastAsia="ru-RU"/>
        </w:rPr>
        <w:t xml:space="preserve"> </w:t>
      </w:r>
      <w:r w:rsidRPr="0044156E">
        <w:rPr>
          <w:rFonts w:ascii="Times New Roman" w:eastAsia="Times New Roman" w:hAnsi="Times New Roman" w:cs="Times New Roman"/>
          <w:sz w:val="24"/>
          <w:szCs w:val="24"/>
          <w:lang w:val="kk-KZ"/>
        </w:rPr>
        <w:t>діни әдебиетті сараптауда құрандағы білімдерді пайдалану;</w:t>
      </w:r>
      <w:r w:rsidRPr="0044156E">
        <w:rPr>
          <w:rFonts w:ascii="Times New Roman" w:eastAsia="Times New Roman" w:hAnsi="Times New Roman" w:cs="Times New Roman"/>
          <w:sz w:val="24"/>
          <w:szCs w:val="24"/>
          <w:lang w:val="kk-KZ" w:eastAsia="ru-RU"/>
        </w:rPr>
        <w:t xml:space="preserve"> </w:t>
      </w:r>
      <w:r w:rsidRPr="0044156E">
        <w:rPr>
          <w:rFonts w:ascii="Times New Roman" w:eastAsia="Times New Roman" w:hAnsi="Times New Roman" w:cs="Times New Roman"/>
          <w:sz w:val="24"/>
          <w:szCs w:val="24"/>
          <w:lang w:val="kk-KZ"/>
        </w:rPr>
        <w:t>Құрандағы түрлі ұйғарымдар туралы түрлі пікірлерді ханафи және шафий мазхабтарының дәстүрлі түсініктері көзқарасынан бағалау.</w:t>
      </w:r>
    </w:p>
    <w:p w:rsidR="00B27527" w:rsidRPr="0044156E" w:rsidRDefault="00B27527" w:rsidP="00B27527">
      <w:pPr>
        <w:spacing w:after="0" w:line="240" w:lineRule="auto"/>
        <w:ind w:firstLine="567"/>
        <w:jc w:val="both"/>
        <w:rPr>
          <w:rFonts w:asciiTheme="majorBidi" w:eastAsia="Times New Roman" w:hAnsiTheme="majorBidi" w:cstheme="majorBidi"/>
          <w:sz w:val="24"/>
          <w:szCs w:val="24"/>
          <w:lang w:val="kk-KZ" w:eastAsia="ru-RU"/>
        </w:rPr>
      </w:pPr>
    </w:p>
    <w:p w:rsidR="00B27527" w:rsidRPr="0044156E" w:rsidRDefault="00B27527" w:rsidP="00B27527">
      <w:pPr>
        <w:spacing w:after="0" w:line="240" w:lineRule="auto"/>
        <w:rPr>
          <w:rFonts w:ascii="Times New Roman" w:eastAsia="Times New Roman" w:hAnsi="Times New Roman" w:cs="Times New Roman"/>
          <w:sz w:val="24"/>
          <w:szCs w:val="24"/>
          <w:lang w:val="kk-KZ" w:eastAsia="ru-RU"/>
        </w:rPr>
      </w:pPr>
    </w:p>
    <w:p w:rsidR="00B27527" w:rsidRPr="0044156E" w:rsidRDefault="00B27527" w:rsidP="00B27527">
      <w:pPr>
        <w:spacing w:after="0" w:line="240" w:lineRule="auto"/>
        <w:rPr>
          <w:rFonts w:ascii="Times New Roman" w:eastAsia="Times New Roman" w:hAnsi="Times New Roman" w:cs="Times New Roman"/>
          <w:sz w:val="24"/>
          <w:szCs w:val="24"/>
          <w:lang w:val="kk-KZ" w:eastAsia="ru-RU"/>
        </w:rPr>
      </w:pPr>
    </w:p>
    <w:p w:rsidR="00B27527" w:rsidRPr="0044156E" w:rsidRDefault="00B27527" w:rsidP="00B27527">
      <w:pPr>
        <w:rPr>
          <w:lang w:val="kk-KZ"/>
        </w:rPr>
      </w:pPr>
    </w:p>
    <w:p w:rsidR="00B50537" w:rsidRPr="00B27527" w:rsidRDefault="00B50537">
      <w:pPr>
        <w:rPr>
          <w:lang w:val="kk-KZ"/>
        </w:rPr>
      </w:pPr>
    </w:p>
    <w:sectPr w:rsidR="00B50537" w:rsidRPr="00B27527" w:rsidSect="00956BB6">
      <w:pgSz w:w="11906" w:h="16838"/>
      <w:pgMar w:top="1134" w:right="850" w:bottom="1134" w:left="170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527"/>
    <w:rsid w:val="00482107"/>
    <w:rsid w:val="0048464C"/>
    <w:rsid w:val="004C0E56"/>
    <w:rsid w:val="008433F4"/>
    <w:rsid w:val="008B0432"/>
    <w:rsid w:val="00A86677"/>
    <w:rsid w:val="00B27527"/>
    <w:rsid w:val="00B50537"/>
    <w:rsid w:val="00BC54DD"/>
    <w:rsid w:val="00F97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56731D-DF55-489D-B11A-97C19DC7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5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158354">
      <w:bodyDiv w:val="1"/>
      <w:marLeft w:val="0"/>
      <w:marRight w:val="0"/>
      <w:marTop w:val="0"/>
      <w:marBottom w:val="0"/>
      <w:divBdr>
        <w:top w:val="none" w:sz="0" w:space="0" w:color="auto"/>
        <w:left w:val="none" w:sz="0" w:space="0" w:color="auto"/>
        <w:bottom w:val="none" w:sz="0" w:space="0" w:color="auto"/>
        <w:right w:val="none" w:sz="0" w:space="0" w:color="auto"/>
      </w:divBdr>
    </w:div>
    <w:div w:id="13556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489</Words>
  <Characters>2792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berdi</dc:creator>
  <cp:keywords/>
  <dc:description/>
  <cp:lastModifiedBy>Учетная запись Майкрософт</cp:lastModifiedBy>
  <cp:revision>12</cp:revision>
  <dcterms:created xsi:type="dcterms:W3CDTF">2020-11-16T04:53:00Z</dcterms:created>
  <dcterms:modified xsi:type="dcterms:W3CDTF">2021-09-19T05:12:00Z</dcterms:modified>
</cp:coreProperties>
</file>